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5BE19" w14:textId="77777777" w:rsidR="00CA7C0A" w:rsidRPr="0071281F" w:rsidRDefault="0068643D" w:rsidP="00B83641">
      <w:pPr>
        <w:spacing w:after="120"/>
        <w:ind w:left="709" w:hanging="709"/>
        <w:jc w:val="center"/>
        <w:rPr>
          <w:rFonts w:ascii="Times New Roman" w:hAnsi="Times New Roman"/>
          <w:b/>
          <w:sz w:val="24"/>
          <w:szCs w:val="24"/>
          <w:lang w:val="fi-FI"/>
        </w:rPr>
      </w:pPr>
      <w:r w:rsidRPr="0071281F">
        <w:rPr>
          <w:rFonts w:ascii="Times New Roman" w:hAnsi="Times New Roman"/>
          <w:b/>
          <w:sz w:val="24"/>
          <w:szCs w:val="24"/>
          <w:lang w:val="fi-FI"/>
        </w:rPr>
        <w:t>BAB</w:t>
      </w:r>
      <w:r w:rsidR="00CA7C0A" w:rsidRPr="0071281F">
        <w:rPr>
          <w:rFonts w:ascii="Times New Roman" w:hAnsi="Times New Roman"/>
          <w:b/>
          <w:sz w:val="24"/>
          <w:szCs w:val="24"/>
          <w:lang w:val="fi-FI"/>
        </w:rPr>
        <w:t xml:space="preserve"> II</w:t>
      </w:r>
    </w:p>
    <w:p w14:paraId="143A756A" w14:textId="77777777" w:rsidR="00CA7C0A" w:rsidRPr="0071281F" w:rsidRDefault="00A74669" w:rsidP="00CA7C0A">
      <w:pPr>
        <w:spacing w:after="120" w:line="240" w:lineRule="auto"/>
        <w:jc w:val="center"/>
        <w:rPr>
          <w:rFonts w:ascii="Times New Roman" w:hAnsi="Times New Roman"/>
          <w:b/>
          <w:sz w:val="24"/>
          <w:szCs w:val="24"/>
          <w:lang w:val="fi-FI"/>
        </w:rPr>
      </w:pPr>
      <w:r>
        <w:rPr>
          <w:rFonts w:ascii="Times New Roman" w:hAnsi="Times New Roman"/>
          <w:b/>
          <w:sz w:val="24"/>
          <w:szCs w:val="24"/>
          <w:lang w:val="fi-FI"/>
        </w:rPr>
        <w:t>E</w:t>
      </w:r>
      <w:r w:rsidR="00CA5320" w:rsidRPr="0071281F">
        <w:rPr>
          <w:rFonts w:ascii="Times New Roman" w:hAnsi="Times New Roman"/>
          <w:b/>
          <w:sz w:val="24"/>
          <w:szCs w:val="24"/>
          <w:lang w:val="fi-FI"/>
        </w:rPr>
        <w:t>KONOMI MAKRO, KEBIJAKAN</w:t>
      </w:r>
      <w:r w:rsidR="00CA7C0A" w:rsidRPr="0071281F">
        <w:rPr>
          <w:rFonts w:ascii="Times New Roman" w:hAnsi="Times New Roman"/>
          <w:b/>
          <w:sz w:val="24"/>
          <w:szCs w:val="24"/>
          <w:lang w:val="fi-FI"/>
        </w:rPr>
        <w:t xml:space="preserve"> KEUANGAN DAN PENCAPAIAN </w:t>
      </w:r>
    </w:p>
    <w:p w14:paraId="21B71D0F" w14:textId="77777777" w:rsidR="00CA5320" w:rsidRPr="0071281F" w:rsidRDefault="00CA7C0A" w:rsidP="00CA7C0A">
      <w:pPr>
        <w:spacing w:after="120" w:line="240" w:lineRule="auto"/>
        <w:jc w:val="center"/>
        <w:rPr>
          <w:rFonts w:ascii="Times New Roman" w:hAnsi="Times New Roman"/>
          <w:b/>
          <w:sz w:val="24"/>
          <w:szCs w:val="24"/>
          <w:lang w:val="fi-FI"/>
        </w:rPr>
      </w:pPr>
      <w:r w:rsidRPr="0071281F">
        <w:rPr>
          <w:rFonts w:ascii="Times New Roman" w:hAnsi="Times New Roman"/>
          <w:b/>
          <w:sz w:val="24"/>
          <w:szCs w:val="24"/>
          <w:lang w:val="fi-FI"/>
        </w:rPr>
        <w:t xml:space="preserve">TARGET </w:t>
      </w:r>
      <w:r w:rsidR="00CA5320" w:rsidRPr="0071281F">
        <w:rPr>
          <w:rFonts w:ascii="Times New Roman" w:hAnsi="Times New Roman"/>
          <w:b/>
          <w:sz w:val="24"/>
          <w:szCs w:val="24"/>
          <w:lang w:val="fi-FI"/>
        </w:rPr>
        <w:t>KINERJA APBD</w:t>
      </w:r>
    </w:p>
    <w:p w14:paraId="08E27FC0" w14:textId="77777777" w:rsidR="00CA7C0A" w:rsidRPr="0071281F" w:rsidRDefault="00CA7C0A" w:rsidP="00CA7C0A">
      <w:pPr>
        <w:spacing w:after="120" w:line="240" w:lineRule="auto"/>
        <w:jc w:val="center"/>
        <w:rPr>
          <w:rFonts w:ascii="Times New Roman" w:hAnsi="Times New Roman"/>
          <w:sz w:val="24"/>
          <w:szCs w:val="24"/>
          <w:lang w:val="fi-FI"/>
        </w:rPr>
      </w:pPr>
    </w:p>
    <w:p w14:paraId="744B9E2C" w14:textId="77777777" w:rsidR="00445EF8" w:rsidRDefault="003F6750" w:rsidP="00445EF8">
      <w:pPr>
        <w:numPr>
          <w:ilvl w:val="1"/>
          <w:numId w:val="21"/>
        </w:numPr>
        <w:tabs>
          <w:tab w:val="clear" w:pos="1440"/>
          <w:tab w:val="num" w:pos="540"/>
        </w:tabs>
        <w:spacing w:after="120"/>
        <w:ind w:left="547" w:hanging="540"/>
        <w:jc w:val="left"/>
        <w:rPr>
          <w:rFonts w:ascii="Times New Roman" w:hAnsi="Times New Roman"/>
          <w:b/>
          <w:sz w:val="24"/>
          <w:szCs w:val="24"/>
          <w:lang w:val="fi-FI"/>
        </w:rPr>
      </w:pPr>
      <w:r w:rsidRPr="00393621">
        <w:rPr>
          <w:rFonts w:ascii="Times New Roman" w:hAnsi="Times New Roman"/>
          <w:b/>
          <w:sz w:val="24"/>
          <w:szCs w:val="24"/>
          <w:lang w:val="fi-FI"/>
        </w:rPr>
        <w:t xml:space="preserve">Ekonomi  </w:t>
      </w:r>
      <w:r w:rsidR="001610E2" w:rsidRPr="00393621">
        <w:rPr>
          <w:rFonts w:ascii="Times New Roman" w:hAnsi="Times New Roman"/>
          <w:b/>
          <w:sz w:val="24"/>
          <w:szCs w:val="24"/>
          <w:lang w:val="fi-FI"/>
        </w:rPr>
        <w:t xml:space="preserve">Makro </w:t>
      </w:r>
    </w:p>
    <w:p w14:paraId="13FFEB62" w14:textId="77777777" w:rsidR="00814DA6" w:rsidRPr="00393621" w:rsidRDefault="00814DA6" w:rsidP="00814DA6">
      <w:pPr>
        <w:spacing w:after="120"/>
        <w:ind w:left="547"/>
        <w:jc w:val="left"/>
        <w:rPr>
          <w:rFonts w:ascii="Times New Roman" w:hAnsi="Times New Roman"/>
          <w:b/>
          <w:sz w:val="24"/>
          <w:szCs w:val="24"/>
          <w:lang w:val="fi-FI"/>
        </w:rPr>
      </w:pPr>
    </w:p>
    <w:p w14:paraId="5BF5C992" w14:textId="77777777" w:rsidR="00445EF8" w:rsidRPr="00E222AA" w:rsidRDefault="00E222AA" w:rsidP="00445EF8">
      <w:pPr>
        <w:autoSpaceDE w:val="0"/>
        <w:autoSpaceDN w:val="0"/>
        <w:adjustRightInd w:val="0"/>
        <w:spacing w:after="120"/>
        <w:ind w:left="547"/>
        <w:rPr>
          <w:rFonts w:ascii="Times New Roman" w:hAnsi="Times New Roman"/>
          <w:noProof/>
          <w:sz w:val="24"/>
          <w:szCs w:val="24"/>
          <w:lang w:val="fi-FI"/>
        </w:rPr>
      </w:pPr>
      <w:r>
        <w:rPr>
          <w:rFonts w:ascii="Times New Roman" w:hAnsi="Times New Roman"/>
          <w:noProof/>
          <w:sz w:val="24"/>
          <w:szCs w:val="24"/>
          <w:lang w:val="fi-FI"/>
        </w:rPr>
        <w:t>Dalam rangka imp</w:t>
      </w:r>
      <w:r w:rsidR="003C7F60" w:rsidRPr="00E222AA">
        <w:rPr>
          <w:rFonts w:ascii="Times New Roman" w:hAnsi="Times New Roman"/>
          <w:noProof/>
          <w:sz w:val="24"/>
          <w:szCs w:val="24"/>
          <w:lang w:val="fi-FI"/>
        </w:rPr>
        <w:t>lementasi asumsi dan kondisi pencapaian sasaran, kebijakan umum anggaran (KUA) APBD harus mampu menjelaskan kebijakan penganggaran sesuai dengan kebijakan pemerintah, karena kondisi yang berbeda akan menghasilkan target/sasaran yang berbeda. Penjelasan perkiraan penerimaan adalah kebutuhan dasar untuk mendanai seluruh pengeluaran pada tahun berikutnya baik penerimaan yang bersumber dari Pendapatan Asli Daerah ata</w:t>
      </w:r>
      <w:r w:rsidR="00E9303F">
        <w:rPr>
          <w:rFonts w:ascii="Times New Roman" w:hAnsi="Times New Roman"/>
          <w:noProof/>
          <w:sz w:val="24"/>
          <w:szCs w:val="24"/>
          <w:lang w:val="fi-FI"/>
        </w:rPr>
        <w:t>u dana perimbangan (DAU dan</w:t>
      </w:r>
      <w:r w:rsidR="003C7F60" w:rsidRPr="00E222AA">
        <w:rPr>
          <w:rFonts w:ascii="Times New Roman" w:hAnsi="Times New Roman"/>
          <w:noProof/>
          <w:sz w:val="24"/>
          <w:szCs w:val="24"/>
          <w:lang w:val="fi-FI"/>
        </w:rPr>
        <w:t xml:space="preserve"> DAK).</w:t>
      </w:r>
    </w:p>
    <w:p w14:paraId="7F42BE00" w14:textId="77777777" w:rsidR="003C7F60" w:rsidRPr="00E222AA" w:rsidRDefault="003C7F60" w:rsidP="003A4D3D">
      <w:pPr>
        <w:autoSpaceDE w:val="0"/>
        <w:autoSpaceDN w:val="0"/>
        <w:adjustRightInd w:val="0"/>
        <w:spacing w:after="120" w:line="240" w:lineRule="auto"/>
        <w:ind w:left="547"/>
        <w:rPr>
          <w:rFonts w:ascii="Times New Roman" w:hAnsi="Times New Roman"/>
          <w:sz w:val="24"/>
          <w:szCs w:val="24"/>
          <w:lang w:val="fi-FI"/>
        </w:rPr>
      </w:pPr>
    </w:p>
    <w:p w14:paraId="3E800FA5" w14:textId="77777777" w:rsidR="00445EF8" w:rsidRPr="0071281F" w:rsidRDefault="00445EF8" w:rsidP="00445EF8">
      <w:pPr>
        <w:numPr>
          <w:ilvl w:val="1"/>
          <w:numId w:val="21"/>
        </w:numPr>
        <w:tabs>
          <w:tab w:val="clear" w:pos="1440"/>
          <w:tab w:val="num" w:pos="540"/>
        </w:tabs>
        <w:spacing w:after="120"/>
        <w:ind w:left="547" w:hanging="540"/>
        <w:jc w:val="left"/>
        <w:rPr>
          <w:rFonts w:ascii="Times New Roman" w:hAnsi="Times New Roman"/>
          <w:b/>
          <w:sz w:val="24"/>
          <w:szCs w:val="24"/>
        </w:rPr>
      </w:pPr>
      <w:r w:rsidRPr="0071281F">
        <w:rPr>
          <w:rFonts w:ascii="Times New Roman" w:hAnsi="Times New Roman"/>
          <w:b/>
          <w:sz w:val="24"/>
          <w:szCs w:val="24"/>
        </w:rPr>
        <w:t>KebijakanKeuangan</w:t>
      </w:r>
    </w:p>
    <w:p w14:paraId="51E4FA57" w14:textId="48F14AD2" w:rsidR="0071281F" w:rsidRPr="003A4D3D" w:rsidRDefault="0071281F" w:rsidP="00445EF8">
      <w:pPr>
        <w:autoSpaceDE w:val="0"/>
        <w:autoSpaceDN w:val="0"/>
        <w:adjustRightInd w:val="0"/>
        <w:ind w:left="540"/>
        <w:rPr>
          <w:rFonts w:ascii="Times New Roman" w:hAnsi="Times New Roman"/>
          <w:sz w:val="24"/>
          <w:szCs w:val="24"/>
        </w:rPr>
      </w:pPr>
      <w:r>
        <w:rPr>
          <w:rFonts w:ascii="Times New Roman" w:hAnsi="Times New Roman"/>
          <w:sz w:val="24"/>
          <w:szCs w:val="24"/>
        </w:rPr>
        <w:t>Berdasarkan</w:t>
      </w:r>
      <w:r w:rsidR="00B8570D">
        <w:rPr>
          <w:rFonts w:ascii="Times New Roman" w:hAnsi="Times New Roman"/>
          <w:sz w:val="24"/>
          <w:szCs w:val="24"/>
        </w:rPr>
        <w:t xml:space="preserve"> </w:t>
      </w:r>
      <w:r>
        <w:rPr>
          <w:rFonts w:ascii="Times New Roman" w:hAnsi="Times New Roman"/>
          <w:sz w:val="24"/>
          <w:szCs w:val="24"/>
        </w:rPr>
        <w:t>hasil</w:t>
      </w:r>
      <w:r w:rsidR="00B8570D">
        <w:rPr>
          <w:rFonts w:ascii="Times New Roman" w:hAnsi="Times New Roman"/>
          <w:sz w:val="24"/>
          <w:szCs w:val="24"/>
        </w:rPr>
        <w:t xml:space="preserve"> </w:t>
      </w:r>
      <w:r>
        <w:rPr>
          <w:rFonts w:ascii="Times New Roman" w:hAnsi="Times New Roman"/>
          <w:sz w:val="24"/>
          <w:szCs w:val="24"/>
        </w:rPr>
        <w:t>evaluasi</w:t>
      </w:r>
      <w:r w:rsidR="00B8570D">
        <w:rPr>
          <w:rFonts w:ascii="Times New Roman" w:hAnsi="Times New Roman"/>
          <w:sz w:val="24"/>
          <w:szCs w:val="24"/>
        </w:rPr>
        <w:t xml:space="preserve"> </w:t>
      </w:r>
      <w:r>
        <w:rPr>
          <w:rFonts w:ascii="Times New Roman" w:hAnsi="Times New Roman"/>
          <w:sz w:val="24"/>
          <w:szCs w:val="24"/>
        </w:rPr>
        <w:t>kinerja</w:t>
      </w:r>
      <w:r w:rsidR="00B8570D">
        <w:rPr>
          <w:rFonts w:ascii="Times New Roman" w:hAnsi="Times New Roman"/>
          <w:sz w:val="24"/>
          <w:szCs w:val="24"/>
        </w:rPr>
        <w:t xml:space="preserve"> </w:t>
      </w:r>
      <w:r>
        <w:rPr>
          <w:rFonts w:ascii="Times New Roman" w:hAnsi="Times New Roman"/>
          <w:sz w:val="24"/>
          <w:szCs w:val="24"/>
        </w:rPr>
        <w:t>pelaksanaan program rencana</w:t>
      </w:r>
      <w:r w:rsidR="00B8570D">
        <w:rPr>
          <w:rFonts w:ascii="Times New Roman" w:hAnsi="Times New Roman"/>
          <w:sz w:val="24"/>
          <w:szCs w:val="24"/>
        </w:rPr>
        <w:t xml:space="preserve"> </w:t>
      </w:r>
      <w:r>
        <w:rPr>
          <w:rFonts w:ascii="Times New Roman" w:hAnsi="Times New Roman"/>
          <w:sz w:val="24"/>
          <w:szCs w:val="24"/>
        </w:rPr>
        <w:t>strate</w:t>
      </w:r>
      <w:r w:rsidR="00E222AA">
        <w:rPr>
          <w:rFonts w:ascii="Times New Roman" w:hAnsi="Times New Roman"/>
          <w:sz w:val="24"/>
          <w:szCs w:val="24"/>
        </w:rPr>
        <w:t>g</w:t>
      </w:r>
      <w:r>
        <w:rPr>
          <w:rFonts w:ascii="Times New Roman" w:hAnsi="Times New Roman"/>
          <w:sz w:val="24"/>
          <w:szCs w:val="24"/>
        </w:rPr>
        <w:t>ik (Renstra) Kabupat</w:t>
      </w:r>
      <w:r w:rsidR="00436851">
        <w:rPr>
          <w:rFonts w:ascii="Times New Roman" w:hAnsi="Times New Roman"/>
          <w:sz w:val="24"/>
          <w:szCs w:val="24"/>
        </w:rPr>
        <w:t>en</w:t>
      </w:r>
      <w:r w:rsidR="00B8570D">
        <w:rPr>
          <w:rFonts w:ascii="Times New Roman" w:hAnsi="Times New Roman"/>
          <w:sz w:val="24"/>
          <w:szCs w:val="24"/>
        </w:rPr>
        <w:t xml:space="preserve"> </w:t>
      </w:r>
      <w:r w:rsidR="00565401">
        <w:rPr>
          <w:rFonts w:ascii="Times New Roman" w:hAnsi="Times New Roman"/>
          <w:sz w:val="24"/>
          <w:szCs w:val="24"/>
        </w:rPr>
        <w:t>Kepulauan</w:t>
      </w:r>
      <w:r w:rsidR="00B8570D">
        <w:rPr>
          <w:rFonts w:ascii="Times New Roman" w:hAnsi="Times New Roman"/>
          <w:sz w:val="24"/>
          <w:szCs w:val="24"/>
        </w:rPr>
        <w:t xml:space="preserve"> </w:t>
      </w:r>
      <w:r w:rsidR="00436851">
        <w:rPr>
          <w:rFonts w:ascii="Times New Roman" w:hAnsi="Times New Roman"/>
          <w:sz w:val="24"/>
          <w:szCs w:val="24"/>
        </w:rPr>
        <w:t>Selayar</w:t>
      </w:r>
      <w:r w:rsidR="00B8570D">
        <w:rPr>
          <w:rFonts w:ascii="Times New Roman" w:hAnsi="Times New Roman"/>
          <w:sz w:val="24"/>
          <w:szCs w:val="24"/>
        </w:rPr>
        <w:t xml:space="preserve"> </w:t>
      </w:r>
      <w:r w:rsidR="00436851">
        <w:rPr>
          <w:rFonts w:ascii="Times New Roman" w:hAnsi="Times New Roman"/>
          <w:sz w:val="24"/>
          <w:szCs w:val="24"/>
        </w:rPr>
        <w:t>periode</w:t>
      </w:r>
      <w:r w:rsidR="00D852EC">
        <w:rPr>
          <w:rFonts w:ascii="Times New Roman" w:hAnsi="Times New Roman"/>
          <w:sz w:val="24"/>
          <w:szCs w:val="24"/>
        </w:rPr>
        <w:t xml:space="preserve"> </w:t>
      </w:r>
      <w:r w:rsidR="00B07A1B">
        <w:rPr>
          <w:rFonts w:ascii="Times New Roman" w:hAnsi="Times New Roman"/>
          <w:sz w:val="24"/>
          <w:szCs w:val="24"/>
        </w:rPr>
        <w:t>2024</w:t>
      </w:r>
      <w:r>
        <w:rPr>
          <w:rFonts w:ascii="Times New Roman" w:hAnsi="Times New Roman"/>
          <w:sz w:val="24"/>
          <w:szCs w:val="24"/>
        </w:rPr>
        <w:t xml:space="preserve">, </w:t>
      </w:r>
      <w:r w:rsidR="00045DAD">
        <w:rPr>
          <w:rFonts w:ascii="Times New Roman" w:hAnsi="Times New Roman"/>
          <w:sz w:val="24"/>
          <w:szCs w:val="24"/>
        </w:rPr>
        <w:t>khususnya di bidang</w:t>
      </w:r>
      <w:r w:rsidR="00B8570D">
        <w:rPr>
          <w:rFonts w:ascii="Times New Roman" w:hAnsi="Times New Roman"/>
          <w:sz w:val="24"/>
          <w:szCs w:val="24"/>
        </w:rPr>
        <w:t xml:space="preserve"> </w:t>
      </w:r>
      <w:r w:rsidR="00A779EE">
        <w:rPr>
          <w:rFonts w:ascii="Times New Roman" w:hAnsi="Times New Roman"/>
          <w:sz w:val="24"/>
          <w:szCs w:val="24"/>
        </w:rPr>
        <w:t>keuangan</w:t>
      </w:r>
      <w:r w:rsidR="00B8570D">
        <w:rPr>
          <w:rFonts w:ascii="Times New Roman" w:hAnsi="Times New Roman"/>
          <w:sz w:val="24"/>
          <w:szCs w:val="24"/>
        </w:rPr>
        <w:t xml:space="preserve"> </w:t>
      </w:r>
      <w:r>
        <w:rPr>
          <w:rFonts w:ascii="Times New Roman" w:hAnsi="Times New Roman"/>
          <w:sz w:val="24"/>
          <w:szCs w:val="24"/>
        </w:rPr>
        <w:t>deng</w:t>
      </w:r>
      <w:r w:rsidR="001610E2">
        <w:rPr>
          <w:rFonts w:ascii="Times New Roman" w:hAnsi="Times New Roman"/>
          <w:sz w:val="24"/>
          <w:szCs w:val="24"/>
        </w:rPr>
        <w:t>an</w:t>
      </w:r>
      <w:r w:rsidR="00B8570D">
        <w:rPr>
          <w:rFonts w:ascii="Times New Roman" w:hAnsi="Times New Roman"/>
          <w:sz w:val="24"/>
          <w:szCs w:val="24"/>
        </w:rPr>
        <w:t xml:space="preserve"> </w:t>
      </w:r>
      <w:r w:rsidR="001610E2">
        <w:rPr>
          <w:rFonts w:ascii="Times New Roman" w:hAnsi="Times New Roman"/>
          <w:sz w:val="24"/>
          <w:szCs w:val="24"/>
        </w:rPr>
        <w:t>memperhatikan</w:t>
      </w:r>
      <w:r w:rsidR="00B8570D">
        <w:rPr>
          <w:rFonts w:ascii="Times New Roman" w:hAnsi="Times New Roman"/>
          <w:sz w:val="24"/>
          <w:szCs w:val="24"/>
        </w:rPr>
        <w:t xml:space="preserve"> </w:t>
      </w:r>
      <w:r>
        <w:rPr>
          <w:rFonts w:ascii="Times New Roman" w:hAnsi="Times New Roman"/>
          <w:sz w:val="24"/>
          <w:szCs w:val="24"/>
        </w:rPr>
        <w:t>permasalahan dan tantangan yang dihadapi</w:t>
      </w:r>
      <w:r w:rsidR="001610E2">
        <w:rPr>
          <w:rFonts w:ascii="Times New Roman" w:hAnsi="Times New Roman"/>
          <w:sz w:val="24"/>
          <w:szCs w:val="24"/>
        </w:rPr>
        <w:t>, kemampuan</w:t>
      </w:r>
      <w:r w:rsidR="00B8570D">
        <w:rPr>
          <w:rFonts w:ascii="Times New Roman" w:hAnsi="Times New Roman"/>
          <w:sz w:val="24"/>
          <w:szCs w:val="24"/>
        </w:rPr>
        <w:t xml:space="preserve"> </w:t>
      </w:r>
      <w:r w:rsidR="001610E2">
        <w:rPr>
          <w:rFonts w:ascii="Times New Roman" w:hAnsi="Times New Roman"/>
          <w:sz w:val="24"/>
          <w:szCs w:val="24"/>
        </w:rPr>
        <w:t>pembiayaan</w:t>
      </w:r>
      <w:r w:rsidR="00B8570D">
        <w:rPr>
          <w:rFonts w:ascii="Times New Roman" w:hAnsi="Times New Roman"/>
          <w:sz w:val="24"/>
          <w:szCs w:val="24"/>
        </w:rPr>
        <w:t xml:space="preserve"> </w:t>
      </w:r>
      <w:r w:rsidR="001610E2">
        <w:rPr>
          <w:rFonts w:ascii="Times New Roman" w:hAnsi="Times New Roman"/>
          <w:sz w:val="24"/>
          <w:szCs w:val="24"/>
        </w:rPr>
        <w:t>keuangan</w:t>
      </w:r>
      <w:r w:rsidR="00B8570D">
        <w:rPr>
          <w:rFonts w:ascii="Times New Roman" w:hAnsi="Times New Roman"/>
          <w:sz w:val="24"/>
          <w:szCs w:val="24"/>
        </w:rPr>
        <w:t xml:space="preserve"> </w:t>
      </w:r>
      <w:r w:rsidR="001610E2">
        <w:rPr>
          <w:rFonts w:ascii="Times New Roman" w:hAnsi="Times New Roman"/>
          <w:sz w:val="24"/>
          <w:szCs w:val="24"/>
        </w:rPr>
        <w:t xml:space="preserve">daerah, </w:t>
      </w:r>
      <w:r w:rsidR="001610E2" w:rsidRPr="003A4D3D">
        <w:rPr>
          <w:rFonts w:ascii="Times New Roman" w:hAnsi="Times New Roman"/>
          <w:sz w:val="24"/>
          <w:szCs w:val="24"/>
        </w:rPr>
        <w:t>program Pe</w:t>
      </w:r>
      <w:r w:rsidR="00436851" w:rsidRPr="003A4D3D">
        <w:rPr>
          <w:rFonts w:ascii="Times New Roman" w:hAnsi="Times New Roman"/>
          <w:sz w:val="24"/>
          <w:szCs w:val="24"/>
        </w:rPr>
        <w:t>mda</w:t>
      </w:r>
      <w:r w:rsidR="00B8570D">
        <w:rPr>
          <w:rFonts w:ascii="Times New Roman" w:hAnsi="Times New Roman"/>
          <w:sz w:val="24"/>
          <w:szCs w:val="24"/>
        </w:rPr>
        <w:t xml:space="preserve"> </w:t>
      </w:r>
      <w:r w:rsidR="00436851" w:rsidRPr="003A4D3D">
        <w:rPr>
          <w:rFonts w:ascii="Times New Roman" w:hAnsi="Times New Roman"/>
          <w:sz w:val="24"/>
          <w:szCs w:val="24"/>
        </w:rPr>
        <w:t>Kabupaten</w:t>
      </w:r>
      <w:r w:rsidR="00B8570D">
        <w:rPr>
          <w:rFonts w:ascii="Times New Roman" w:hAnsi="Times New Roman"/>
          <w:sz w:val="24"/>
          <w:szCs w:val="24"/>
        </w:rPr>
        <w:t xml:space="preserve"> </w:t>
      </w:r>
      <w:r w:rsidR="00F27F37" w:rsidRPr="003A4D3D">
        <w:rPr>
          <w:rFonts w:ascii="Times New Roman" w:hAnsi="Times New Roman"/>
          <w:sz w:val="24"/>
          <w:szCs w:val="24"/>
        </w:rPr>
        <w:t>Kepulauan</w:t>
      </w:r>
      <w:r w:rsidR="00B8570D">
        <w:rPr>
          <w:rFonts w:ascii="Times New Roman" w:hAnsi="Times New Roman"/>
          <w:sz w:val="24"/>
          <w:szCs w:val="24"/>
        </w:rPr>
        <w:t xml:space="preserve"> </w:t>
      </w:r>
      <w:r w:rsidR="00436851" w:rsidRPr="003A4D3D">
        <w:rPr>
          <w:rFonts w:ascii="Times New Roman" w:hAnsi="Times New Roman"/>
          <w:sz w:val="24"/>
          <w:szCs w:val="24"/>
        </w:rPr>
        <w:t>Selayar</w:t>
      </w:r>
      <w:r w:rsidR="00B8570D">
        <w:rPr>
          <w:rFonts w:ascii="Times New Roman" w:hAnsi="Times New Roman"/>
          <w:sz w:val="24"/>
          <w:szCs w:val="24"/>
        </w:rPr>
        <w:t xml:space="preserve"> </w:t>
      </w:r>
      <w:r w:rsidR="00436851" w:rsidRPr="003A4D3D">
        <w:rPr>
          <w:rFonts w:ascii="Times New Roman" w:hAnsi="Times New Roman"/>
          <w:sz w:val="24"/>
          <w:szCs w:val="24"/>
        </w:rPr>
        <w:t>tahun</w:t>
      </w:r>
      <w:r w:rsidR="00B8570D">
        <w:rPr>
          <w:rFonts w:ascii="Times New Roman" w:hAnsi="Times New Roman"/>
          <w:sz w:val="24"/>
          <w:szCs w:val="24"/>
        </w:rPr>
        <w:t xml:space="preserve"> </w:t>
      </w:r>
      <w:r w:rsidR="00B07A1B">
        <w:rPr>
          <w:rFonts w:ascii="Times New Roman" w:hAnsi="Times New Roman"/>
          <w:sz w:val="24"/>
          <w:szCs w:val="24"/>
        </w:rPr>
        <w:t>2024</w:t>
      </w:r>
      <w:r w:rsidR="00B8570D">
        <w:rPr>
          <w:rFonts w:ascii="Times New Roman" w:hAnsi="Times New Roman"/>
          <w:sz w:val="24"/>
          <w:szCs w:val="24"/>
        </w:rPr>
        <w:t xml:space="preserve"> </w:t>
      </w:r>
      <w:r w:rsidR="001610E2" w:rsidRPr="003A4D3D">
        <w:rPr>
          <w:rFonts w:ascii="Times New Roman" w:hAnsi="Times New Roman"/>
          <w:sz w:val="24"/>
          <w:szCs w:val="24"/>
        </w:rPr>
        <w:t xml:space="preserve">sesuai RKPD </w:t>
      </w:r>
      <w:proofErr w:type="gramStart"/>
      <w:r w:rsidR="001610E2" w:rsidRPr="003A4D3D">
        <w:rPr>
          <w:rFonts w:ascii="Times New Roman" w:hAnsi="Times New Roman"/>
          <w:sz w:val="24"/>
          <w:szCs w:val="24"/>
        </w:rPr>
        <w:t>adalah :</w:t>
      </w:r>
      <w:proofErr w:type="gramEnd"/>
    </w:p>
    <w:p w14:paraId="5864CDCC" w14:textId="77777777" w:rsidR="001610E2" w:rsidRPr="003A4D3D" w:rsidRDefault="001610E2" w:rsidP="001610E2">
      <w:pPr>
        <w:numPr>
          <w:ilvl w:val="0"/>
          <w:numId w:val="32"/>
        </w:numPr>
        <w:autoSpaceDE w:val="0"/>
        <w:autoSpaceDN w:val="0"/>
        <w:adjustRightInd w:val="0"/>
        <w:rPr>
          <w:rFonts w:ascii="Times New Roman" w:hAnsi="Times New Roman"/>
          <w:sz w:val="24"/>
          <w:szCs w:val="24"/>
        </w:rPr>
      </w:pPr>
      <w:r w:rsidRPr="003A4D3D">
        <w:rPr>
          <w:rFonts w:ascii="Times New Roman" w:hAnsi="Times New Roman"/>
          <w:sz w:val="24"/>
          <w:szCs w:val="24"/>
        </w:rPr>
        <w:t>Peningkatan</w:t>
      </w:r>
      <w:r w:rsidR="00C66A27">
        <w:rPr>
          <w:rFonts w:ascii="Times New Roman" w:hAnsi="Times New Roman"/>
          <w:sz w:val="24"/>
          <w:szCs w:val="24"/>
        </w:rPr>
        <w:t xml:space="preserve"> </w:t>
      </w:r>
      <w:r w:rsidRPr="003A4D3D">
        <w:rPr>
          <w:rFonts w:ascii="Times New Roman" w:hAnsi="Times New Roman"/>
          <w:sz w:val="24"/>
          <w:szCs w:val="24"/>
        </w:rPr>
        <w:t>kualitas</w:t>
      </w:r>
      <w:r w:rsidR="00C66A27">
        <w:rPr>
          <w:rFonts w:ascii="Times New Roman" w:hAnsi="Times New Roman"/>
          <w:sz w:val="24"/>
          <w:szCs w:val="24"/>
        </w:rPr>
        <w:t xml:space="preserve"> </w:t>
      </w:r>
      <w:r w:rsidRPr="003A4D3D">
        <w:rPr>
          <w:rFonts w:ascii="Times New Roman" w:hAnsi="Times New Roman"/>
          <w:sz w:val="24"/>
          <w:szCs w:val="24"/>
        </w:rPr>
        <w:t>sumber</w:t>
      </w:r>
      <w:r w:rsidR="00C66A27">
        <w:rPr>
          <w:rFonts w:ascii="Times New Roman" w:hAnsi="Times New Roman"/>
          <w:sz w:val="24"/>
          <w:szCs w:val="24"/>
        </w:rPr>
        <w:t xml:space="preserve"> </w:t>
      </w:r>
      <w:r w:rsidRPr="003A4D3D">
        <w:rPr>
          <w:rFonts w:ascii="Times New Roman" w:hAnsi="Times New Roman"/>
          <w:sz w:val="24"/>
          <w:szCs w:val="24"/>
        </w:rPr>
        <w:t>daya</w:t>
      </w:r>
      <w:r w:rsidR="00C66A27">
        <w:rPr>
          <w:rFonts w:ascii="Times New Roman" w:hAnsi="Times New Roman"/>
          <w:sz w:val="24"/>
          <w:szCs w:val="24"/>
        </w:rPr>
        <w:t xml:space="preserve"> </w:t>
      </w:r>
      <w:r w:rsidRPr="003A4D3D">
        <w:rPr>
          <w:rFonts w:ascii="Times New Roman" w:hAnsi="Times New Roman"/>
          <w:sz w:val="24"/>
          <w:szCs w:val="24"/>
        </w:rPr>
        <w:t>manusia</w:t>
      </w:r>
      <w:r w:rsidR="00045DAD" w:rsidRPr="003A4D3D">
        <w:rPr>
          <w:rFonts w:ascii="Times New Roman" w:hAnsi="Times New Roman"/>
          <w:sz w:val="24"/>
          <w:szCs w:val="24"/>
        </w:rPr>
        <w:t>;</w:t>
      </w:r>
    </w:p>
    <w:p w14:paraId="2E37DE0E" w14:textId="77777777" w:rsidR="00045DAD" w:rsidRPr="003A4D3D" w:rsidRDefault="007035CE" w:rsidP="007035CE">
      <w:pPr>
        <w:numPr>
          <w:ilvl w:val="0"/>
          <w:numId w:val="32"/>
        </w:numPr>
        <w:autoSpaceDE w:val="0"/>
        <w:autoSpaceDN w:val="0"/>
        <w:adjustRightInd w:val="0"/>
        <w:rPr>
          <w:rFonts w:ascii="Times New Roman" w:hAnsi="Times New Roman"/>
          <w:sz w:val="24"/>
          <w:szCs w:val="24"/>
        </w:rPr>
      </w:pPr>
      <w:r w:rsidRPr="003A4D3D">
        <w:rPr>
          <w:rFonts w:ascii="Times New Roman" w:hAnsi="Times New Roman"/>
          <w:sz w:val="24"/>
          <w:szCs w:val="24"/>
        </w:rPr>
        <w:t>Peningkatan</w:t>
      </w:r>
      <w:r w:rsidR="00C66A27">
        <w:rPr>
          <w:rFonts w:ascii="Times New Roman" w:hAnsi="Times New Roman"/>
          <w:sz w:val="24"/>
          <w:szCs w:val="24"/>
        </w:rPr>
        <w:t xml:space="preserve"> </w:t>
      </w:r>
      <w:r w:rsidR="0000310B">
        <w:rPr>
          <w:rFonts w:ascii="Times New Roman" w:hAnsi="Times New Roman"/>
          <w:sz w:val="24"/>
          <w:szCs w:val="24"/>
        </w:rPr>
        <w:t>s</w:t>
      </w:r>
      <w:r w:rsidRPr="003A4D3D">
        <w:rPr>
          <w:rFonts w:ascii="Times New Roman" w:hAnsi="Times New Roman"/>
          <w:sz w:val="24"/>
          <w:szCs w:val="24"/>
        </w:rPr>
        <w:t>arana dan prasarana;</w:t>
      </w:r>
    </w:p>
    <w:p w14:paraId="304E9BD9" w14:textId="77777777" w:rsidR="007035CE" w:rsidRPr="003A4D3D" w:rsidRDefault="007035CE" w:rsidP="00A779EE">
      <w:pPr>
        <w:numPr>
          <w:ilvl w:val="0"/>
          <w:numId w:val="32"/>
        </w:numPr>
        <w:autoSpaceDE w:val="0"/>
        <w:autoSpaceDN w:val="0"/>
        <w:adjustRightInd w:val="0"/>
        <w:spacing w:line="480" w:lineRule="auto"/>
        <w:rPr>
          <w:rFonts w:ascii="Times New Roman" w:hAnsi="Times New Roman"/>
          <w:sz w:val="24"/>
          <w:szCs w:val="24"/>
        </w:rPr>
      </w:pPr>
      <w:r w:rsidRPr="003A4D3D">
        <w:rPr>
          <w:rFonts w:ascii="Times New Roman" w:hAnsi="Times New Roman"/>
          <w:sz w:val="24"/>
          <w:szCs w:val="24"/>
        </w:rPr>
        <w:t>Percepatan</w:t>
      </w:r>
      <w:r w:rsidR="00C66A27">
        <w:rPr>
          <w:rFonts w:ascii="Times New Roman" w:hAnsi="Times New Roman"/>
          <w:sz w:val="24"/>
          <w:szCs w:val="24"/>
        </w:rPr>
        <w:t xml:space="preserve"> </w:t>
      </w:r>
      <w:r w:rsidRPr="003A4D3D">
        <w:rPr>
          <w:rFonts w:ascii="Times New Roman" w:hAnsi="Times New Roman"/>
          <w:sz w:val="24"/>
          <w:szCs w:val="24"/>
        </w:rPr>
        <w:t>pengesahan APBD.</w:t>
      </w:r>
    </w:p>
    <w:p w14:paraId="52BDA8BA" w14:textId="77777777" w:rsidR="007035CE" w:rsidRDefault="007035CE" w:rsidP="007035CE">
      <w:pPr>
        <w:autoSpaceDE w:val="0"/>
        <w:autoSpaceDN w:val="0"/>
        <w:adjustRightInd w:val="0"/>
        <w:spacing w:line="240" w:lineRule="auto"/>
        <w:ind w:left="540"/>
        <w:rPr>
          <w:rFonts w:ascii="Times New Roman" w:hAnsi="Times New Roman"/>
          <w:sz w:val="24"/>
          <w:szCs w:val="24"/>
        </w:rPr>
      </w:pPr>
    </w:p>
    <w:p w14:paraId="50FEB9B1" w14:textId="77777777" w:rsidR="00DC13C5" w:rsidRPr="00045DAD" w:rsidRDefault="00445EF8" w:rsidP="00A779EE">
      <w:pPr>
        <w:numPr>
          <w:ilvl w:val="1"/>
          <w:numId w:val="21"/>
        </w:numPr>
        <w:tabs>
          <w:tab w:val="clear" w:pos="1440"/>
          <w:tab w:val="num" w:pos="540"/>
        </w:tabs>
        <w:spacing w:after="120"/>
        <w:ind w:left="547" w:hanging="540"/>
        <w:jc w:val="left"/>
        <w:rPr>
          <w:rFonts w:ascii="Times New Roman" w:hAnsi="Times New Roman"/>
          <w:sz w:val="24"/>
          <w:szCs w:val="24"/>
          <w:lang w:val="sv-SE"/>
        </w:rPr>
      </w:pPr>
      <w:r w:rsidRPr="00CC21A7">
        <w:rPr>
          <w:rFonts w:ascii="Times New Roman" w:hAnsi="Times New Roman"/>
          <w:b/>
          <w:sz w:val="24"/>
          <w:szCs w:val="24"/>
          <w:lang w:val="sv-SE"/>
        </w:rPr>
        <w:t xml:space="preserve">Indikator Pencapaian Target Kinerja APBD </w:t>
      </w:r>
    </w:p>
    <w:p w14:paraId="57269823" w14:textId="2B058356" w:rsidR="00CA5320" w:rsidRDefault="0088636E" w:rsidP="00367285">
      <w:pPr>
        <w:ind w:left="567"/>
        <w:rPr>
          <w:rFonts w:ascii="Times New Roman" w:eastAsia="Times New Roman" w:hAnsi="Times New Roman"/>
          <w:bCs/>
          <w:i/>
          <w:iCs/>
          <w:sz w:val="24"/>
          <w:szCs w:val="24"/>
          <w:lang w:val="sv-SE"/>
        </w:rPr>
      </w:pPr>
      <w:r w:rsidRPr="00AC50D1">
        <w:rPr>
          <w:rFonts w:ascii="Times New Roman" w:hAnsi="Times New Roman"/>
          <w:noProof/>
          <w:sz w:val="24"/>
          <w:szCs w:val="24"/>
          <w:lang w:val="sv-SE"/>
        </w:rPr>
        <w:t xml:space="preserve">Pada tahun anggaran </w:t>
      </w:r>
      <w:r w:rsidR="00B07A1B">
        <w:rPr>
          <w:rFonts w:ascii="Times New Roman" w:hAnsi="Times New Roman"/>
          <w:noProof/>
          <w:sz w:val="24"/>
          <w:szCs w:val="24"/>
          <w:lang w:val="sv-SE"/>
        </w:rPr>
        <w:t>2024</w:t>
      </w:r>
      <w:r w:rsidRPr="00AC50D1">
        <w:rPr>
          <w:rFonts w:ascii="Times New Roman" w:hAnsi="Times New Roman"/>
          <w:noProof/>
          <w:sz w:val="24"/>
          <w:szCs w:val="24"/>
          <w:lang w:val="sv-SE"/>
        </w:rPr>
        <w:t xml:space="preserve">, </w:t>
      </w:r>
      <w:r w:rsidR="00CA5C1C">
        <w:rPr>
          <w:rFonts w:ascii="Times New Roman" w:hAnsi="Times New Roman"/>
          <w:noProof/>
          <w:sz w:val="24"/>
          <w:szCs w:val="24"/>
          <w:lang w:val="sv-SE"/>
        </w:rPr>
        <w:t>Dinas Pendidikan, Pemuda dan Olahraga</w:t>
      </w:r>
      <w:r w:rsidR="00C66A27">
        <w:rPr>
          <w:rFonts w:ascii="Times New Roman" w:hAnsi="Times New Roman"/>
          <w:noProof/>
          <w:sz w:val="24"/>
          <w:szCs w:val="24"/>
          <w:lang w:val="sv-SE"/>
        </w:rPr>
        <w:t xml:space="preserve"> </w:t>
      </w:r>
      <w:r w:rsidRPr="00AC50D1">
        <w:rPr>
          <w:rFonts w:ascii="Times New Roman" w:hAnsi="Times New Roman"/>
          <w:sz w:val="24"/>
          <w:szCs w:val="24"/>
          <w:lang w:val="sv-SE"/>
        </w:rPr>
        <w:t xml:space="preserve">Kabupaten Kepulauan Selayar </w:t>
      </w:r>
      <w:r w:rsidR="003A4D3D" w:rsidRPr="00AC50D1">
        <w:rPr>
          <w:rFonts w:ascii="Times New Roman" w:hAnsi="Times New Roman"/>
          <w:sz w:val="24"/>
          <w:szCs w:val="24"/>
          <w:lang w:val="sv-SE"/>
        </w:rPr>
        <w:t>mempunyai program strategis berupa</w:t>
      </w:r>
      <w:r w:rsidR="00AC50D1">
        <w:rPr>
          <w:rFonts w:ascii="Times New Roman" w:hAnsi="Times New Roman"/>
          <w:sz w:val="24"/>
          <w:szCs w:val="24"/>
          <w:lang w:val="sv-SE"/>
        </w:rPr>
        <w:t xml:space="preserve"> </w:t>
      </w:r>
      <w:r w:rsidR="00AC50D1">
        <w:rPr>
          <w:rFonts w:ascii="Times New Roman" w:hAnsi="Times New Roman"/>
          <w:sz w:val="24"/>
          <w:szCs w:val="24"/>
          <w:lang w:val="sv-SE"/>
        </w:rPr>
        <w:lastRenderedPageBreak/>
        <w:t xml:space="preserve">pengembangan kualitas pendidikan secara merata pada semua jenjang pendidikan mulai dari usia dini, tingkat dasar dan menengah sampai pada pendidikan luar sekolah dengan tetap mengembangkan pendidikan karakhter, penajaman kemampuan anak didik sesuai  bakat dan keahlian tertentu yang tentunya diharapkan dapat </w:t>
      </w:r>
      <w:r w:rsidRPr="00AC50D1">
        <w:rPr>
          <w:rFonts w:ascii="Times New Roman" w:hAnsi="Times New Roman"/>
          <w:sz w:val="24"/>
          <w:szCs w:val="24"/>
          <w:lang w:val="sv-SE"/>
        </w:rPr>
        <w:t>tercapai sesuai target yang ditetapkan</w:t>
      </w:r>
      <w:r w:rsidR="00AC50D1">
        <w:rPr>
          <w:rFonts w:ascii="Times New Roman" w:hAnsi="Times New Roman"/>
          <w:sz w:val="24"/>
          <w:szCs w:val="24"/>
          <w:lang w:val="sv-SE"/>
        </w:rPr>
        <w:t xml:space="preserve"> sebagaiman</w:t>
      </w:r>
      <w:r w:rsidR="0062500F">
        <w:rPr>
          <w:rFonts w:ascii="Times New Roman" w:hAnsi="Times New Roman"/>
          <w:sz w:val="24"/>
          <w:szCs w:val="24"/>
          <w:lang w:val="sv-SE"/>
        </w:rPr>
        <w:t>a</w:t>
      </w:r>
      <w:r w:rsidR="00AC50D1">
        <w:rPr>
          <w:rFonts w:ascii="Times New Roman" w:hAnsi="Times New Roman"/>
          <w:sz w:val="24"/>
          <w:szCs w:val="24"/>
          <w:lang w:val="sv-SE"/>
        </w:rPr>
        <w:t xml:space="preserve"> terurai secara</w:t>
      </w:r>
      <w:r w:rsidR="00AE0A00" w:rsidRPr="00AC50D1">
        <w:rPr>
          <w:rFonts w:ascii="Times New Roman" w:eastAsia="Times New Roman" w:hAnsi="Times New Roman"/>
          <w:bCs/>
          <w:iCs/>
          <w:sz w:val="24"/>
          <w:szCs w:val="24"/>
          <w:lang w:val="sv-SE"/>
        </w:rPr>
        <w:t xml:space="preserve"> substansi </w:t>
      </w:r>
      <w:r w:rsidR="00D852EC">
        <w:rPr>
          <w:rFonts w:ascii="Times New Roman" w:eastAsia="Times New Roman" w:hAnsi="Times New Roman"/>
          <w:bCs/>
          <w:iCs/>
          <w:sz w:val="24"/>
          <w:szCs w:val="24"/>
          <w:lang w:val="sv-SE"/>
        </w:rPr>
        <w:t xml:space="preserve">dalam </w:t>
      </w:r>
      <w:r w:rsidR="00AE0A00" w:rsidRPr="00AC50D1">
        <w:rPr>
          <w:rFonts w:ascii="Times New Roman" w:eastAsia="Times New Roman" w:hAnsi="Times New Roman"/>
          <w:bCs/>
          <w:iCs/>
          <w:sz w:val="24"/>
          <w:szCs w:val="24"/>
          <w:lang w:val="sv-SE"/>
        </w:rPr>
        <w:t xml:space="preserve">tujuan program </w:t>
      </w:r>
      <w:r w:rsidR="00AC50D1">
        <w:rPr>
          <w:rFonts w:ascii="Times New Roman" w:eastAsia="Times New Roman" w:hAnsi="Times New Roman"/>
          <w:bCs/>
          <w:iCs/>
          <w:sz w:val="24"/>
          <w:szCs w:val="24"/>
          <w:lang w:val="sv-SE"/>
        </w:rPr>
        <w:t>dan kegiatan yang terlaksana selama 1 (satu) Tahun Anggaran.</w:t>
      </w:r>
    </w:p>
    <w:p w14:paraId="7EA75293" w14:textId="77777777" w:rsidR="00B40FD9" w:rsidRPr="0008683F" w:rsidRDefault="00B40FD9" w:rsidP="00367285">
      <w:pPr>
        <w:ind w:left="567"/>
        <w:rPr>
          <w:rFonts w:ascii="Times New Roman" w:hAnsi="Times New Roman"/>
          <w:bCs/>
          <w:sz w:val="24"/>
          <w:szCs w:val="24"/>
          <w:lang w:val="sv-SE"/>
        </w:rPr>
      </w:pPr>
    </w:p>
    <w:p w14:paraId="7417C5C3" w14:textId="77777777" w:rsidR="00B40FD9" w:rsidRDefault="00B40FD9" w:rsidP="00367285">
      <w:pPr>
        <w:ind w:left="567"/>
        <w:rPr>
          <w:rFonts w:ascii="Times New Roman" w:hAnsi="Times New Roman"/>
          <w:bCs/>
          <w:i/>
          <w:sz w:val="24"/>
          <w:szCs w:val="24"/>
          <w:lang w:val="sv-SE"/>
        </w:rPr>
      </w:pPr>
    </w:p>
    <w:p w14:paraId="4F0ACD7D" w14:textId="77777777" w:rsidR="00B40FD9" w:rsidRDefault="00B40FD9" w:rsidP="00367285">
      <w:pPr>
        <w:ind w:left="567"/>
        <w:rPr>
          <w:rFonts w:ascii="Times New Roman" w:hAnsi="Times New Roman"/>
          <w:bCs/>
          <w:i/>
          <w:sz w:val="24"/>
          <w:szCs w:val="24"/>
          <w:lang w:val="sv-SE"/>
        </w:rPr>
      </w:pPr>
    </w:p>
    <w:p w14:paraId="6C7A13CB" w14:textId="77777777" w:rsidR="00B40FD9" w:rsidRDefault="00B40FD9" w:rsidP="00367285">
      <w:pPr>
        <w:ind w:left="567"/>
        <w:rPr>
          <w:rFonts w:ascii="Times New Roman" w:hAnsi="Times New Roman"/>
          <w:bCs/>
          <w:i/>
          <w:sz w:val="24"/>
          <w:szCs w:val="24"/>
          <w:lang w:val="sv-SE"/>
        </w:rPr>
      </w:pPr>
    </w:p>
    <w:p w14:paraId="2256355B" w14:textId="77777777" w:rsidR="00B40FD9" w:rsidRDefault="00B40FD9" w:rsidP="00367285">
      <w:pPr>
        <w:ind w:left="567"/>
        <w:rPr>
          <w:rFonts w:ascii="Times New Roman" w:hAnsi="Times New Roman"/>
          <w:bCs/>
          <w:i/>
          <w:sz w:val="24"/>
          <w:szCs w:val="24"/>
          <w:lang w:val="sv-SE"/>
        </w:rPr>
      </w:pPr>
    </w:p>
    <w:p w14:paraId="60499908" w14:textId="77777777" w:rsidR="00B40FD9" w:rsidRDefault="00B40FD9" w:rsidP="00367285">
      <w:pPr>
        <w:ind w:left="567"/>
        <w:rPr>
          <w:rFonts w:ascii="Times New Roman" w:hAnsi="Times New Roman"/>
          <w:bCs/>
          <w:i/>
          <w:sz w:val="24"/>
          <w:szCs w:val="24"/>
          <w:lang w:val="sv-SE"/>
        </w:rPr>
      </w:pPr>
    </w:p>
    <w:p w14:paraId="0280B1DC" w14:textId="77777777" w:rsidR="00B40FD9" w:rsidRDefault="00B40FD9" w:rsidP="00367285">
      <w:pPr>
        <w:ind w:left="567"/>
        <w:rPr>
          <w:rFonts w:ascii="Times New Roman" w:hAnsi="Times New Roman"/>
          <w:bCs/>
          <w:i/>
          <w:sz w:val="24"/>
          <w:szCs w:val="24"/>
          <w:lang w:val="sv-SE"/>
        </w:rPr>
      </w:pPr>
    </w:p>
    <w:p w14:paraId="1E33F242" w14:textId="77777777" w:rsidR="00B40FD9" w:rsidRDefault="00B40FD9" w:rsidP="00367285">
      <w:pPr>
        <w:ind w:left="567"/>
        <w:rPr>
          <w:rFonts w:ascii="Times New Roman" w:hAnsi="Times New Roman"/>
          <w:bCs/>
          <w:i/>
          <w:sz w:val="24"/>
          <w:szCs w:val="24"/>
          <w:lang w:val="sv-SE"/>
        </w:rPr>
      </w:pPr>
    </w:p>
    <w:p w14:paraId="49E17D55" w14:textId="77777777" w:rsidR="00B40FD9" w:rsidRDefault="00B40FD9" w:rsidP="00367285">
      <w:pPr>
        <w:ind w:left="567"/>
        <w:rPr>
          <w:rFonts w:ascii="Times New Roman" w:hAnsi="Times New Roman"/>
          <w:bCs/>
          <w:i/>
          <w:sz w:val="24"/>
          <w:szCs w:val="24"/>
          <w:lang w:val="sv-SE"/>
        </w:rPr>
      </w:pPr>
    </w:p>
    <w:p w14:paraId="6A920EED" w14:textId="77777777" w:rsidR="00B40FD9" w:rsidRDefault="00B40FD9" w:rsidP="00367285">
      <w:pPr>
        <w:ind w:left="567"/>
        <w:rPr>
          <w:rFonts w:ascii="Times New Roman" w:hAnsi="Times New Roman"/>
          <w:bCs/>
          <w:i/>
          <w:sz w:val="24"/>
          <w:szCs w:val="24"/>
          <w:lang w:val="sv-SE"/>
        </w:rPr>
      </w:pPr>
    </w:p>
    <w:p w14:paraId="00538D44" w14:textId="77777777" w:rsidR="00B40FD9" w:rsidRPr="003C7F60" w:rsidRDefault="00B40FD9" w:rsidP="00367285">
      <w:pPr>
        <w:ind w:left="567"/>
        <w:rPr>
          <w:rFonts w:ascii="Times New Roman" w:hAnsi="Times New Roman"/>
          <w:bCs/>
          <w:i/>
          <w:sz w:val="24"/>
          <w:szCs w:val="24"/>
          <w:lang w:val="sv-SE"/>
        </w:rPr>
      </w:pPr>
    </w:p>
    <w:sectPr w:rsidR="00B40FD9" w:rsidRPr="003C7F60" w:rsidSect="00D74917">
      <w:headerReference w:type="even" r:id="rId7"/>
      <w:headerReference w:type="default" r:id="rId8"/>
      <w:footerReference w:type="even" r:id="rId9"/>
      <w:footerReference w:type="default" r:id="rId10"/>
      <w:headerReference w:type="first" r:id="rId11"/>
      <w:footerReference w:type="first" r:id="rId12"/>
      <w:pgSz w:w="11907" w:h="16839" w:code="9"/>
      <w:pgMar w:top="2016" w:right="1728" w:bottom="1728" w:left="2016" w:header="720" w:footer="1191" w:gutter="0"/>
      <w:pgNumType w:start="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18D5E" w14:textId="77777777" w:rsidR="00B30DD3" w:rsidRDefault="00B30DD3">
      <w:r>
        <w:separator/>
      </w:r>
    </w:p>
  </w:endnote>
  <w:endnote w:type="continuationSeparator" w:id="0">
    <w:p w14:paraId="6F3F1D5B" w14:textId="77777777" w:rsidR="00B30DD3" w:rsidRDefault="00B30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9177E" w14:textId="77777777" w:rsidR="00814DA6" w:rsidRDefault="00E5776E" w:rsidP="00BA1E35">
    <w:pPr>
      <w:pStyle w:val="Footer"/>
      <w:framePr w:wrap="around" w:vAnchor="text" w:hAnchor="margin" w:xAlign="right" w:y="1"/>
      <w:rPr>
        <w:rStyle w:val="PageNumber"/>
      </w:rPr>
    </w:pPr>
    <w:r>
      <w:rPr>
        <w:rStyle w:val="PageNumber"/>
      </w:rPr>
      <w:fldChar w:fldCharType="begin"/>
    </w:r>
    <w:r w:rsidR="00814DA6">
      <w:rPr>
        <w:rStyle w:val="PageNumber"/>
      </w:rPr>
      <w:instrText xml:space="preserve">PAGE  </w:instrText>
    </w:r>
    <w:r>
      <w:rPr>
        <w:rStyle w:val="PageNumber"/>
      </w:rPr>
      <w:fldChar w:fldCharType="end"/>
    </w:r>
  </w:p>
  <w:p w14:paraId="37C73748" w14:textId="77777777" w:rsidR="00814DA6" w:rsidRDefault="00814DA6" w:rsidP="008F54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68F79" w14:textId="5B5FFCDA" w:rsidR="00A73F81" w:rsidRDefault="00814DA6" w:rsidP="00481A80">
    <w:pPr>
      <w:pStyle w:val="Footer"/>
      <w:pBdr>
        <w:top w:val="thinThickSmallGap" w:sz="24" w:space="1" w:color="622423" w:themeColor="accent2" w:themeShade="7F"/>
      </w:pBdr>
      <w:rPr>
        <w:rFonts w:ascii="Californian FB" w:hAnsi="Californian FB"/>
        <w:sz w:val="18"/>
        <w:szCs w:val="18"/>
      </w:rPr>
    </w:pPr>
    <w:r w:rsidRPr="00481A80">
      <w:rPr>
        <w:rFonts w:ascii="Californian FB" w:hAnsi="Californian FB"/>
        <w:b/>
        <w:i/>
        <w:sz w:val="18"/>
        <w:szCs w:val="18"/>
        <w:lang w:val="de-DE"/>
      </w:rPr>
      <w:t xml:space="preserve">Laporan Keuangan  </w:t>
    </w:r>
    <w:r w:rsidR="00CA5C1C">
      <w:rPr>
        <w:rFonts w:ascii="Californian FB" w:hAnsi="Californian FB"/>
        <w:b/>
        <w:i/>
        <w:sz w:val="18"/>
        <w:szCs w:val="18"/>
        <w:lang w:val="de-DE"/>
      </w:rPr>
      <w:t>Dinas Pendidikan, Pemuda dan Olahraga</w:t>
    </w:r>
    <w:r w:rsidRPr="00481A80">
      <w:rPr>
        <w:rFonts w:ascii="Californian FB" w:hAnsi="Californian FB"/>
        <w:b/>
        <w:i/>
        <w:sz w:val="18"/>
        <w:szCs w:val="18"/>
        <w:lang w:val="de-DE"/>
      </w:rPr>
      <w:t xml:space="preserve"> Kab. Kep. </w:t>
    </w:r>
    <w:r w:rsidRPr="00481A80">
      <w:rPr>
        <w:rFonts w:ascii="Californian FB" w:hAnsi="Californian FB"/>
        <w:b/>
        <w:i/>
        <w:sz w:val="18"/>
        <w:szCs w:val="18"/>
        <w:lang w:val="de-DE"/>
      </w:rPr>
      <w:t xml:space="preserve">Selayar </w:t>
    </w:r>
    <w:r w:rsidR="00A73F81">
      <w:rPr>
        <w:rFonts w:ascii="Californian FB" w:hAnsi="Californian FB"/>
        <w:b/>
        <w:i/>
        <w:sz w:val="18"/>
        <w:szCs w:val="18"/>
        <w:lang w:val="de-DE"/>
      </w:rPr>
      <w:t xml:space="preserve">         </w:t>
    </w:r>
    <w:r w:rsidRPr="00481A80">
      <w:rPr>
        <w:rFonts w:ascii="Californian FB" w:hAnsi="Californian FB"/>
        <w:b/>
        <w:i/>
        <w:sz w:val="18"/>
        <w:szCs w:val="18"/>
        <w:lang w:val="de-DE"/>
      </w:rPr>
      <w:t xml:space="preserve"> per 31 Desember </w:t>
    </w:r>
    <w:r w:rsidR="00B07A1B">
      <w:rPr>
        <w:rFonts w:ascii="Californian FB" w:hAnsi="Californian FB"/>
        <w:b/>
        <w:i/>
        <w:sz w:val="18"/>
        <w:szCs w:val="18"/>
        <w:lang w:val="de-DE"/>
      </w:rPr>
      <w:t>2024</w:t>
    </w:r>
    <w:r w:rsidRPr="00481A80">
      <w:rPr>
        <w:rFonts w:ascii="Californian FB" w:hAnsi="Californian FB"/>
        <w:sz w:val="18"/>
        <w:szCs w:val="18"/>
      </w:rPr>
      <w:ptab w:relativeTo="margin" w:alignment="right" w:leader="none"/>
    </w:r>
  </w:p>
  <w:p w14:paraId="141AED27" w14:textId="77777777" w:rsidR="00814DA6" w:rsidRPr="00481A80" w:rsidRDefault="00A73F81" w:rsidP="00481A80">
    <w:pPr>
      <w:pStyle w:val="Footer"/>
      <w:pBdr>
        <w:top w:val="thinThickSmallGap" w:sz="24" w:space="1" w:color="622423" w:themeColor="accent2" w:themeShade="7F"/>
      </w:pBdr>
      <w:rPr>
        <w:rFonts w:ascii="Californian FB" w:hAnsi="Californian FB"/>
        <w:sz w:val="18"/>
        <w:szCs w:val="18"/>
      </w:rPr>
    </w:pPr>
    <w:r>
      <w:rPr>
        <w:rFonts w:ascii="Californian FB" w:hAnsi="Californian FB"/>
        <w:sz w:val="18"/>
        <w:szCs w:val="18"/>
      </w:rPr>
      <w:tab/>
    </w:r>
    <w:r>
      <w:rPr>
        <w:rFonts w:ascii="Californian FB" w:hAnsi="Californian FB"/>
        <w:sz w:val="18"/>
        <w:szCs w:val="18"/>
      </w:rPr>
      <w:tab/>
    </w:r>
    <w:r w:rsidR="00814DA6" w:rsidRPr="00481A80">
      <w:rPr>
        <w:rFonts w:ascii="Californian FB" w:hAnsi="Californian FB"/>
        <w:sz w:val="18"/>
        <w:szCs w:val="18"/>
      </w:rPr>
      <w:t xml:space="preserve">Page </w:t>
    </w:r>
    <w:r w:rsidR="00E5776E" w:rsidRPr="00481A80">
      <w:rPr>
        <w:rFonts w:ascii="Californian FB" w:hAnsi="Californian FB"/>
        <w:sz w:val="18"/>
        <w:szCs w:val="18"/>
      </w:rPr>
      <w:fldChar w:fldCharType="begin"/>
    </w:r>
    <w:r w:rsidR="00814DA6" w:rsidRPr="00481A80">
      <w:rPr>
        <w:rFonts w:ascii="Californian FB" w:hAnsi="Californian FB"/>
        <w:sz w:val="18"/>
        <w:szCs w:val="18"/>
      </w:rPr>
      <w:instrText xml:space="preserve"> PAGE   \* MERGEFORMAT </w:instrText>
    </w:r>
    <w:r w:rsidR="00E5776E" w:rsidRPr="00481A80">
      <w:rPr>
        <w:rFonts w:ascii="Californian FB" w:hAnsi="Californian FB"/>
        <w:sz w:val="18"/>
        <w:szCs w:val="18"/>
      </w:rPr>
      <w:fldChar w:fldCharType="separate"/>
    </w:r>
    <w:r w:rsidR="00296D7D">
      <w:rPr>
        <w:rFonts w:ascii="Californian FB" w:hAnsi="Californian FB"/>
        <w:noProof/>
        <w:sz w:val="18"/>
        <w:szCs w:val="18"/>
      </w:rPr>
      <w:t>7</w:t>
    </w:r>
    <w:r w:rsidR="00E5776E" w:rsidRPr="00481A80">
      <w:rPr>
        <w:rFonts w:ascii="Californian FB" w:hAnsi="Californian FB"/>
        <w:sz w:val="18"/>
        <w:szCs w:val="18"/>
      </w:rPr>
      <w:fldChar w:fldCharType="end"/>
    </w:r>
  </w:p>
  <w:p w14:paraId="68089CA0" w14:textId="77777777" w:rsidR="00814DA6" w:rsidRDefault="00814DA6" w:rsidP="00AD5A0D">
    <w:pPr>
      <w:pStyle w:val="Footer"/>
      <w:tabs>
        <w:tab w:val="left" w:pos="1755"/>
      </w:tabs>
    </w:pPr>
  </w:p>
  <w:p w14:paraId="2D6D8D74" w14:textId="77777777" w:rsidR="00814DA6" w:rsidRPr="00E222AA" w:rsidRDefault="00814D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96C6" w14:textId="77777777" w:rsidR="00A73F81" w:rsidRDefault="00A73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4E03D" w14:textId="77777777" w:rsidR="00B30DD3" w:rsidRDefault="00B30DD3">
      <w:r>
        <w:separator/>
      </w:r>
    </w:p>
  </w:footnote>
  <w:footnote w:type="continuationSeparator" w:id="0">
    <w:p w14:paraId="385517EF" w14:textId="77777777" w:rsidR="00B30DD3" w:rsidRDefault="00B30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DAE2D" w14:textId="77777777" w:rsidR="00A73F81" w:rsidRDefault="00A73F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B332D" w14:textId="77777777" w:rsidR="00A73F81" w:rsidRDefault="00A73F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2D521" w14:textId="77777777" w:rsidR="00A73F81" w:rsidRDefault="00A73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EE4B43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AE781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C441C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FFC81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CE646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5C08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D7472E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CD03E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FE51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BE34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187817"/>
    <w:multiLevelType w:val="multilevel"/>
    <w:tmpl w:val="DAE8AB1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16A5783B"/>
    <w:multiLevelType w:val="hybridMultilevel"/>
    <w:tmpl w:val="72EADE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3C2D8A"/>
    <w:multiLevelType w:val="hybridMultilevel"/>
    <w:tmpl w:val="7C82F000"/>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211D17FE"/>
    <w:multiLevelType w:val="hybridMultilevel"/>
    <w:tmpl w:val="5CDE1DC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4E759CC"/>
    <w:multiLevelType w:val="hybridMultilevel"/>
    <w:tmpl w:val="8578AC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9B48AC"/>
    <w:multiLevelType w:val="multilevel"/>
    <w:tmpl w:val="78D85BD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A2B464C"/>
    <w:multiLevelType w:val="hybridMultilevel"/>
    <w:tmpl w:val="08D416B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3BD9241E"/>
    <w:multiLevelType w:val="hybridMultilevel"/>
    <w:tmpl w:val="A5485704"/>
    <w:lvl w:ilvl="0" w:tplc="04090019">
      <w:start w:val="1"/>
      <w:numFmt w:val="lowerLetter"/>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8" w15:restartNumberingAfterBreak="0">
    <w:nsid w:val="3C025DD6"/>
    <w:multiLevelType w:val="hybridMultilevel"/>
    <w:tmpl w:val="3084B2C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3E97609C"/>
    <w:multiLevelType w:val="multilevel"/>
    <w:tmpl w:val="328C961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20" w15:restartNumberingAfterBreak="0">
    <w:nsid w:val="467A6CF1"/>
    <w:multiLevelType w:val="hybridMultilevel"/>
    <w:tmpl w:val="15C6B4FE"/>
    <w:lvl w:ilvl="0" w:tplc="D41A917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15:restartNumberingAfterBreak="0">
    <w:nsid w:val="46C822C5"/>
    <w:multiLevelType w:val="hybridMultilevel"/>
    <w:tmpl w:val="1DCC6476"/>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2" w15:restartNumberingAfterBreak="0">
    <w:nsid w:val="4BB65524"/>
    <w:multiLevelType w:val="multilevel"/>
    <w:tmpl w:val="080E678E"/>
    <w:lvl w:ilvl="0">
      <w:start w:val="2"/>
      <w:numFmt w:val="decimal"/>
      <w:lvlText w:val="%1."/>
      <w:lvlJc w:val="left"/>
      <w:pPr>
        <w:tabs>
          <w:tab w:val="num" w:pos="735"/>
        </w:tabs>
        <w:ind w:left="735" w:hanging="735"/>
      </w:pPr>
      <w:rPr>
        <w:rFonts w:hint="default"/>
      </w:rPr>
    </w:lvl>
    <w:lvl w:ilvl="1">
      <w:start w:val="1"/>
      <w:numFmt w:val="decimal"/>
      <w:lvlText w:val="%1.%2."/>
      <w:lvlJc w:val="left"/>
      <w:pPr>
        <w:tabs>
          <w:tab w:val="num" w:pos="1440"/>
        </w:tabs>
        <w:ind w:left="1440" w:hanging="735"/>
      </w:pPr>
      <w:rPr>
        <w:rFonts w:hint="default"/>
        <w:b/>
        <w:color w:val="auto"/>
      </w:rPr>
    </w:lvl>
    <w:lvl w:ilvl="2">
      <w:start w:val="1"/>
      <w:numFmt w:val="decimal"/>
      <w:lvlText w:val="%1.%2.%3."/>
      <w:lvlJc w:val="left"/>
      <w:pPr>
        <w:tabs>
          <w:tab w:val="num" w:pos="2145"/>
        </w:tabs>
        <w:ind w:left="2145" w:hanging="735"/>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3" w15:restartNumberingAfterBreak="0">
    <w:nsid w:val="4D4358DC"/>
    <w:multiLevelType w:val="hybridMultilevel"/>
    <w:tmpl w:val="62FCB4C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4ED0346F"/>
    <w:multiLevelType w:val="hybridMultilevel"/>
    <w:tmpl w:val="94A2B60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51945EC1"/>
    <w:multiLevelType w:val="hybridMultilevel"/>
    <w:tmpl w:val="C56441E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52391886"/>
    <w:multiLevelType w:val="hybridMultilevel"/>
    <w:tmpl w:val="28221088"/>
    <w:lvl w:ilvl="0" w:tplc="04090019">
      <w:start w:val="1"/>
      <w:numFmt w:val="lowerLetter"/>
      <w:lvlText w:val="%1."/>
      <w:lvlJc w:val="left"/>
      <w:pPr>
        <w:tabs>
          <w:tab w:val="num" w:pos="1440"/>
        </w:tabs>
        <w:ind w:left="1440" w:hanging="360"/>
      </w:pPr>
    </w:lvl>
    <w:lvl w:ilvl="1" w:tplc="0409000F">
      <w:start w:val="1"/>
      <w:numFmt w:val="decimal"/>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579A076A"/>
    <w:multiLevelType w:val="hybridMultilevel"/>
    <w:tmpl w:val="411095B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5D8A457B"/>
    <w:multiLevelType w:val="hybridMultilevel"/>
    <w:tmpl w:val="D58030C8"/>
    <w:lvl w:ilvl="0" w:tplc="1F9AC706">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15:restartNumberingAfterBreak="0">
    <w:nsid w:val="5DA010B4"/>
    <w:multiLevelType w:val="hybridMultilevel"/>
    <w:tmpl w:val="C8DAC754"/>
    <w:lvl w:ilvl="0" w:tplc="EE9A2B3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15:restartNumberingAfterBreak="0">
    <w:nsid w:val="71B27973"/>
    <w:multiLevelType w:val="hybridMultilevel"/>
    <w:tmpl w:val="1466004E"/>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1" w15:restartNumberingAfterBreak="0">
    <w:nsid w:val="77B773A2"/>
    <w:multiLevelType w:val="hybridMultilevel"/>
    <w:tmpl w:val="BFD83AD2"/>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16cid:durableId="354431066">
    <w:abstractNumId w:val="15"/>
  </w:num>
  <w:num w:numId="2" w16cid:durableId="1320884495">
    <w:abstractNumId w:val="12"/>
  </w:num>
  <w:num w:numId="3" w16cid:durableId="863639632">
    <w:abstractNumId w:val="11"/>
  </w:num>
  <w:num w:numId="4" w16cid:durableId="1422870777">
    <w:abstractNumId w:val="14"/>
  </w:num>
  <w:num w:numId="5" w16cid:durableId="1509910420">
    <w:abstractNumId w:val="23"/>
  </w:num>
  <w:num w:numId="6" w16cid:durableId="19430434">
    <w:abstractNumId w:val="18"/>
  </w:num>
  <w:num w:numId="7" w16cid:durableId="49767045">
    <w:abstractNumId w:val="27"/>
  </w:num>
  <w:num w:numId="8" w16cid:durableId="987514299">
    <w:abstractNumId w:val="16"/>
  </w:num>
  <w:num w:numId="9" w16cid:durableId="28922695">
    <w:abstractNumId w:val="13"/>
  </w:num>
  <w:num w:numId="10" w16cid:durableId="2105299086">
    <w:abstractNumId w:val="25"/>
  </w:num>
  <w:num w:numId="11" w16cid:durableId="240258268">
    <w:abstractNumId w:val="9"/>
  </w:num>
  <w:num w:numId="12" w16cid:durableId="478230649">
    <w:abstractNumId w:val="7"/>
  </w:num>
  <w:num w:numId="13" w16cid:durableId="518003997">
    <w:abstractNumId w:val="6"/>
  </w:num>
  <w:num w:numId="14" w16cid:durableId="1609191874">
    <w:abstractNumId w:val="5"/>
  </w:num>
  <w:num w:numId="15" w16cid:durableId="573469717">
    <w:abstractNumId w:val="4"/>
  </w:num>
  <w:num w:numId="16" w16cid:durableId="1605074674">
    <w:abstractNumId w:val="8"/>
  </w:num>
  <w:num w:numId="17" w16cid:durableId="716976195">
    <w:abstractNumId w:val="3"/>
  </w:num>
  <w:num w:numId="18" w16cid:durableId="1632586940">
    <w:abstractNumId w:val="2"/>
  </w:num>
  <w:num w:numId="19" w16cid:durableId="1717199209">
    <w:abstractNumId w:val="1"/>
  </w:num>
  <w:num w:numId="20" w16cid:durableId="1387298582">
    <w:abstractNumId w:val="0"/>
  </w:num>
  <w:num w:numId="21" w16cid:durableId="243956790">
    <w:abstractNumId w:val="22"/>
  </w:num>
  <w:num w:numId="22" w16cid:durableId="1539273195">
    <w:abstractNumId w:val="26"/>
  </w:num>
  <w:num w:numId="23" w16cid:durableId="1247375723">
    <w:abstractNumId w:val="31"/>
  </w:num>
  <w:num w:numId="24" w16cid:durableId="715662256">
    <w:abstractNumId w:val="30"/>
  </w:num>
  <w:num w:numId="25" w16cid:durableId="32851993">
    <w:abstractNumId w:val="10"/>
  </w:num>
  <w:num w:numId="26" w16cid:durableId="1991249763">
    <w:abstractNumId w:val="21"/>
  </w:num>
  <w:num w:numId="27" w16cid:durableId="1827554453">
    <w:abstractNumId w:val="24"/>
  </w:num>
  <w:num w:numId="28" w16cid:durableId="194467306">
    <w:abstractNumId w:val="17"/>
  </w:num>
  <w:num w:numId="29" w16cid:durableId="180903271">
    <w:abstractNumId w:val="28"/>
  </w:num>
  <w:num w:numId="30" w16cid:durableId="352852373">
    <w:abstractNumId w:val="20"/>
  </w:num>
  <w:num w:numId="31" w16cid:durableId="33239278">
    <w:abstractNumId w:val="19"/>
  </w:num>
  <w:num w:numId="32" w16cid:durableId="59062527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5320"/>
    <w:rsid w:val="00000915"/>
    <w:rsid w:val="0000310B"/>
    <w:rsid w:val="000078B7"/>
    <w:rsid w:val="00045863"/>
    <w:rsid w:val="00045DAD"/>
    <w:rsid w:val="00070432"/>
    <w:rsid w:val="000855B8"/>
    <w:rsid w:val="0008683F"/>
    <w:rsid w:val="00092045"/>
    <w:rsid w:val="0009279F"/>
    <w:rsid w:val="000A2F07"/>
    <w:rsid w:val="000A34DC"/>
    <w:rsid w:val="000C7060"/>
    <w:rsid w:val="000F3EFE"/>
    <w:rsid w:val="001515A4"/>
    <w:rsid w:val="001610E2"/>
    <w:rsid w:val="00175161"/>
    <w:rsid w:val="001940D3"/>
    <w:rsid w:val="00195662"/>
    <w:rsid w:val="001C45DF"/>
    <w:rsid w:val="001D1291"/>
    <w:rsid w:val="001D1F08"/>
    <w:rsid w:val="001E2BFD"/>
    <w:rsid w:val="001F1DB2"/>
    <w:rsid w:val="002271DF"/>
    <w:rsid w:val="00232FC1"/>
    <w:rsid w:val="00243F1F"/>
    <w:rsid w:val="00262D39"/>
    <w:rsid w:val="00277B19"/>
    <w:rsid w:val="00296D7D"/>
    <w:rsid w:val="002A10B7"/>
    <w:rsid w:val="002C14AB"/>
    <w:rsid w:val="002C4F11"/>
    <w:rsid w:val="002F0694"/>
    <w:rsid w:val="002F0EA3"/>
    <w:rsid w:val="002F6ACB"/>
    <w:rsid w:val="00307FB8"/>
    <w:rsid w:val="00311B0C"/>
    <w:rsid w:val="00311F04"/>
    <w:rsid w:val="00320B3A"/>
    <w:rsid w:val="00331DB1"/>
    <w:rsid w:val="00367285"/>
    <w:rsid w:val="003724D4"/>
    <w:rsid w:val="003732C1"/>
    <w:rsid w:val="0039171D"/>
    <w:rsid w:val="00393621"/>
    <w:rsid w:val="00394183"/>
    <w:rsid w:val="003A4D3D"/>
    <w:rsid w:val="003B5990"/>
    <w:rsid w:val="003C3FEF"/>
    <w:rsid w:val="003C7F60"/>
    <w:rsid w:val="003E0294"/>
    <w:rsid w:val="003E6348"/>
    <w:rsid w:val="003F6750"/>
    <w:rsid w:val="0040761F"/>
    <w:rsid w:val="00416D0B"/>
    <w:rsid w:val="00425F0A"/>
    <w:rsid w:val="00436851"/>
    <w:rsid w:val="00443BE3"/>
    <w:rsid w:val="00445EF8"/>
    <w:rsid w:val="004565D5"/>
    <w:rsid w:val="00463E4A"/>
    <w:rsid w:val="00466A04"/>
    <w:rsid w:val="00475E28"/>
    <w:rsid w:val="00481A80"/>
    <w:rsid w:val="00486A59"/>
    <w:rsid w:val="00495AF5"/>
    <w:rsid w:val="004A67E7"/>
    <w:rsid w:val="004B40F2"/>
    <w:rsid w:val="004B75A3"/>
    <w:rsid w:val="004E381E"/>
    <w:rsid w:val="004E3A15"/>
    <w:rsid w:val="00501FB9"/>
    <w:rsid w:val="00514578"/>
    <w:rsid w:val="005145F7"/>
    <w:rsid w:val="00534739"/>
    <w:rsid w:val="00534754"/>
    <w:rsid w:val="0054202E"/>
    <w:rsid w:val="00557BB5"/>
    <w:rsid w:val="00565401"/>
    <w:rsid w:val="005661BA"/>
    <w:rsid w:val="0058024E"/>
    <w:rsid w:val="005B3416"/>
    <w:rsid w:val="005B652E"/>
    <w:rsid w:val="005C20CB"/>
    <w:rsid w:val="005C3F1A"/>
    <w:rsid w:val="005E1EE4"/>
    <w:rsid w:val="00607B19"/>
    <w:rsid w:val="0062039D"/>
    <w:rsid w:val="00622155"/>
    <w:rsid w:val="0062500F"/>
    <w:rsid w:val="00654FF9"/>
    <w:rsid w:val="00674B05"/>
    <w:rsid w:val="00682931"/>
    <w:rsid w:val="0068643D"/>
    <w:rsid w:val="00693E0D"/>
    <w:rsid w:val="006A6041"/>
    <w:rsid w:val="006B5491"/>
    <w:rsid w:val="006D1418"/>
    <w:rsid w:val="006D658B"/>
    <w:rsid w:val="007035CE"/>
    <w:rsid w:val="0071281F"/>
    <w:rsid w:val="00722FAD"/>
    <w:rsid w:val="00731A48"/>
    <w:rsid w:val="00733983"/>
    <w:rsid w:val="00761A1D"/>
    <w:rsid w:val="00764CFB"/>
    <w:rsid w:val="007A3EEF"/>
    <w:rsid w:val="007B4C66"/>
    <w:rsid w:val="007D2B12"/>
    <w:rsid w:val="00811A52"/>
    <w:rsid w:val="00814DA6"/>
    <w:rsid w:val="00834949"/>
    <w:rsid w:val="00853B0E"/>
    <w:rsid w:val="00861914"/>
    <w:rsid w:val="00884D45"/>
    <w:rsid w:val="0088636E"/>
    <w:rsid w:val="00890D51"/>
    <w:rsid w:val="008B0F2B"/>
    <w:rsid w:val="008E5AD9"/>
    <w:rsid w:val="008F357E"/>
    <w:rsid w:val="008F54C1"/>
    <w:rsid w:val="00904556"/>
    <w:rsid w:val="00907ADE"/>
    <w:rsid w:val="0092031E"/>
    <w:rsid w:val="009242CF"/>
    <w:rsid w:val="00970159"/>
    <w:rsid w:val="0097050C"/>
    <w:rsid w:val="009947DE"/>
    <w:rsid w:val="009950A0"/>
    <w:rsid w:val="009A4142"/>
    <w:rsid w:val="009F241B"/>
    <w:rsid w:val="009F2D08"/>
    <w:rsid w:val="00A05E4D"/>
    <w:rsid w:val="00A21B43"/>
    <w:rsid w:val="00A55259"/>
    <w:rsid w:val="00A633D6"/>
    <w:rsid w:val="00A73F81"/>
    <w:rsid w:val="00A74669"/>
    <w:rsid w:val="00A779EE"/>
    <w:rsid w:val="00AB2DF2"/>
    <w:rsid w:val="00AC414C"/>
    <w:rsid w:val="00AC50D1"/>
    <w:rsid w:val="00AD5A0D"/>
    <w:rsid w:val="00AE0A00"/>
    <w:rsid w:val="00B02C1E"/>
    <w:rsid w:val="00B07A1B"/>
    <w:rsid w:val="00B2548C"/>
    <w:rsid w:val="00B30DD3"/>
    <w:rsid w:val="00B40FD9"/>
    <w:rsid w:val="00B4158F"/>
    <w:rsid w:val="00B45090"/>
    <w:rsid w:val="00B51995"/>
    <w:rsid w:val="00B5529C"/>
    <w:rsid w:val="00B631E3"/>
    <w:rsid w:val="00B83641"/>
    <w:rsid w:val="00B8570D"/>
    <w:rsid w:val="00B960EE"/>
    <w:rsid w:val="00B96352"/>
    <w:rsid w:val="00BA1E35"/>
    <w:rsid w:val="00BA23F3"/>
    <w:rsid w:val="00BC52EF"/>
    <w:rsid w:val="00BC7F51"/>
    <w:rsid w:val="00BF3981"/>
    <w:rsid w:val="00BF7C61"/>
    <w:rsid w:val="00C14A57"/>
    <w:rsid w:val="00C408D5"/>
    <w:rsid w:val="00C44524"/>
    <w:rsid w:val="00C53549"/>
    <w:rsid w:val="00C66A27"/>
    <w:rsid w:val="00C83D77"/>
    <w:rsid w:val="00CA5320"/>
    <w:rsid w:val="00CA5C1C"/>
    <w:rsid w:val="00CA7C0A"/>
    <w:rsid w:val="00CB4B96"/>
    <w:rsid w:val="00CC21A7"/>
    <w:rsid w:val="00CD1E61"/>
    <w:rsid w:val="00CE0921"/>
    <w:rsid w:val="00D051F9"/>
    <w:rsid w:val="00D06680"/>
    <w:rsid w:val="00D11DD8"/>
    <w:rsid w:val="00D155CC"/>
    <w:rsid w:val="00D224A7"/>
    <w:rsid w:val="00D71B73"/>
    <w:rsid w:val="00D74917"/>
    <w:rsid w:val="00D852EC"/>
    <w:rsid w:val="00D85DF5"/>
    <w:rsid w:val="00D86C1F"/>
    <w:rsid w:val="00D91440"/>
    <w:rsid w:val="00DC13C5"/>
    <w:rsid w:val="00DE472C"/>
    <w:rsid w:val="00DE7CA2"/>
    <w:rsid w:val="00DF54E2"/>
    <w:rsid w:val="00E20065"/>
    <w:rsid w:val="00E222AA"/>
    <w:rsid w:val="00E3167D"/>
    <w:rsid w:val="00E33CE5"/>
    <w:rsid w:val="00E52CC1"/>
    <w:rsid w:val="00E56A24"/>
    <w:rsid w:val="00E5776E"/>
    <w:rsid w:val="00E75E16"/>
    <w:rsid w:val="00E7691C"/>
    <w:rsid w:val="00E9303F"/>
    <w:rsid w:val="00EA4150"/>
    <w:rsid w:val="00EE15E6"/>
    <w:rsid w:val="00EE2D82"/>
    <w:rsid w:val="00EF26F9"/>
    <w:rsid w:val="00EF30A0"/>
    <w:rsid w:val="00F00FAA"/>
    <w:rsid w:val="00F27F37"/>
    <w:rsid w:val="00F35764"/>
    <w:rsid w:val="00F408D8"/>
    <w:rsid w:val="00F61A40"/>
    <w:rsid w:val="00F6716B"/>
    <w:rsid w:val="00F76727"/>
    <w:rsid w:val="00F94E31"/>
    <w:rsid w:val="00FC4746"/>
    <w:rsid w:val="00FD2580"/>
    <w:rsid w:val="00FD636D"/>
    <w:rsid w:val="00FF6F0E"/>
    <w:rsid w:val="00FF71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41A51"/>
  <w15:docId w15:val="{A36C9A69-587E-44FD-8B2C-8341F81F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50A0"/>
    <w:pPr>
      <w:spacing w:line="360"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320"/>
    <w:pPr>
      <w:ind w:left="720"/>
      <w:contextualSpacing/>
    </w:pPr>
  </w:style>
  <w:style w:type="paragraph" w:styleId="Header">
    <w:name w:val="header"/>
    <w:basedOn w:val="Normal"/>
    <w:rsid w:val="0009279F"/>
    <w:pPr>
      <w:tabs>
        <w:tab w:val="center" w:pos="4320"/>
        <w:tab w:val="right" w:pos="8640"/>
      </w:tabs>
    </w:pPr>
  </w:style>
  <w:style w:type="paragraph" w:styleId="Footer">
    <w:name w:val="footer"/>
    <w:basedOn w:val="Normal"/>
    <w:link w:val="FooterChar"/>
    <w:uiPriority w:val="99"/>
    <w:rsid w:val="0009279F"/>
    <w:pPr>
      <w:tabs>
        <w:tab w:val="center" w:pos="4320"/>
        <w:tab w:val="right" w:pos="8640"/>
      </w:tabs>
    </w:pPr>
  </w:style>
  <w:style w:type="character" w:styleId="PageNumber">
    <w:name w:val="page number"/>
    <w:basedOn w:val="DefaultParagraphFont"/>
    <w:rsid w:val="008F54C1"/>
  </w:style>
  <w:style w:type="character" w:customStyle="1" w:styleId="FooterChar">
    <w:name w:val="Footer Char"/>
    <w:basedOn w:val="DefaultParagraphFont"/>
    <w:link w:val="Footer"/>
    <w:uiPriority w:val="99"/>
    <w:rsid w:val="00E9303F"/>
    <w:rPr>
      <w:sz w:val="22"/>
      <w:szCs w:val="22"/>
    </w:rPr>
  </w:style>
  <w:style w:type="paragraph" w:styleId="BalloonText">
    <w:name w:val="Balloon Text"/>
    <w:basedOn w:val="Normal"/>
    <w:link w:val="BalloonTextChar"/>
    <w:rsid w:val="00E9303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930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9951">
      <w:bodyDiv w:val="1"/>
      <w:marLeft w:val="0"/>
      <w:marRight w:val="0"/>
      <w:marTop w:val="0"/>
      <w:marBottom w:val="0"/>
      <w:divBdr>
        <w:top w:val="none" w:sz="0" w:space="0" w:color="auto"/>
        <w:left w:val="none" w:sz="0" w:space="0" w:color="auto"/>
        <w:bottom w:val="none" w:sz="0" w:space="0" w:color="auto"/>
        <w:right w:val="none" w:sz="0" w:space="0" w:color="auto"/>
      </w:divBdr>
    </w:div>
    <w:div w:id="92865202">
      <w:bodyDiv w:val="1"/>
      <w:marLeft w:val="0"/>
      <w:marRight w:val="0"/>
      <w:marTop w:val="0"/>
      <w:marBottom w:val="0"/>
      <w:divBdr>
        <w:top w:val="none" w:sz="0" w:space="0" w:color="auto"/>
        <w:left w:val="none" w:sz="0" w:space="0" w:color="auto"/>
        <w:bottom w:val="none" w:sz="0" w:space="0" w:color="auto"/>
        <w:right w:val="none" w:sz="0" w:space="0" w:color="auto"/>
      </w:divBdr>
    </w:div>
    <w:div w:id="284775302">
      <w:bodyDiv w:val="1"/>
      <w:marLeft w:val="0"/>
      <w:marRight w:val="0"/>
      <w:marTop w:val="0"/>
      <w:marBottom w:val="0"/>
      <w:divBdr>
        <w:top w:val="none" w:sz="0" w:space="0" w:color="auto"/>
        <w:left w:val="none" w:sz="0" w:space="0" w:color="auto"/>
        <w:bottom w:val="none" w:sz="0" w:space="0" w:color="auto"/>
        <w:right w:val="none" w:sz="0" w:space="0" w:color="auto"/>
      </w:divBdr>
    </w:div>
    <w:div w:id="603154833">
      <w:bodyDiv w:val="1"/>
      <w:marLeft w:val="0"/>
      <w:marRight w:val="0"/>
      <w:marTop w:val="0"/>
      <w:marBottom w:val="0"/>
      <w:divBdr>
        <w:top w:val="none" w:sz="0" w:space="0" w:color="auto"/>
        <w:left w:val="none" w:sz="0" w:space="0" w:color="auto"/>
        <w:bottom w:val="none" w:sz="0" w:space="0" w:color="auto"/>
        <w:right w:val="none" w:sz="0" w:space="0" w:color="auto"/>
      </w:divBdr>
    </w:div>
    <w:div w:id="669719716">
      <w:bodyDiv w:val="1"/>
      <w:marLeft w:val="0"/>
      <w:marRight w:val="0"/>
      <w:marTop w:val="0"/>
      <w:marBottom w:val="0"/>
      <w:divBdr>
        <w:top w:val="none" w:sz="0" w:space="0" w:color="auto"/>
        <w:left w:val="none" w:sz="0" w:space="0" w:color="auto"/>
        <w:bottom w:val="none" w:sz="0" w:space="0" w:color="auto"/>
        <w:right w:val="none" w:sz="0" w:space="0" w:color="auto"/>
      </w:divBdr>
    </w:div>
    <w:div w:id="1385444195">
      <w:bodyDiv w:val="1"/>
      <w:marLeft w:val="0"/>
      <w:marRight w:val="0"/>
      <w:marTop w:val="0"/>
      <w:marBottom w:val="0"/>
      <w:divBdr>
        <w:top w:val="none" w:sz="0" w:space="0" w:color="auto"/>
        <w:left w:val="none" w:sz="0" w:space="0" w:color="auto"/>
        <w:bottom w:val="none" w:sz="0" w:space="0" w:color="auto"/>
        <w:right w:val="none" w:sz="0" w:space="0" w:color="auto"/>
      </w:divBdr>
    </w:div>
    <w:div w:id="203406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1355</TotalTime>
  <Pages>2</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KABUPATEN ……………</vt:lpstr>
    </vt:vector>
  </TitlesOfParts>
  <Company>mitra timur</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KABUPATEN ……………</dc:title>
  <dc:creator>ikhwah</dc:creator>
  <cp:lastModifiedBy>lenovo</cp:lastModifiedBy>
  <cp:revision>32</cp:revision>
  <cp:lastPrinted>2022-09-06T22:40:00Z</cp:lastPrinted>
  <dcterms:created xsi:type="dcterms:W3CDTF">2013-11-24T07:03:00Z</dcterms:created>
  <dcterms:modified xsi:type="dcterms:W3CDTF">2025-01-14T00:48:00Z</dcterms:modified>
</cp:coreProperties>
</file>